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7" w:rsidRPr="00AC2C07" w:rsidRDefault="00AC2C07" w:rsidP="00585727">
      <w:pPr>
        <w:rPr>
          <w:rFonts w:asciiTheme="majorHAnsi" w:hAnsiTheme="majorHAnsi"/>
        </w:rPr>
      </w:pPr>
      <w:bookmarkStart w:id="0" w:name="_GoBack"/>
      <w:r w:rsidRPr="00AC2C07">
        <w:rPr>
          <w:rFonts w:asciiTheme="majorHAnsi" w:eastAsia="MingLiU" w:hAnsiTheme="majorHAnsi"/>
          <w:b/>
          <w:sz w:val="28"/>
          <w:szCs w:val="28"/>
        </w:rPr>
        <w:t xml:space="preserve">Информатика           </w:t>
      </w:r>
      <w:r w:rsidRPr="00AC2C07">
        <w:rPr>
          <w:rFonts w:asciiTheme="majorHAnsi" w:eastAsia="MingLiU" w:hAnsiTheme="majorHAnsi"/>
          <w:b/>
          <w:sz w:val="28"/>
          <w:szCs w:val="28"/>
          <w:u w:val="single"/>
        </w:rPr>
        <w:t xml:space="preserve">учитель </w:t>
      </w:r>
      <w:proofErr w:type="spellStart"/>
      <w:r w:rsidR="003A138B">
        <w:rPr>
          <w:rFonts w:asciiTheme="majorHAnsi" w:eastAsia="MingLiU" w:hAnsiTheme="majorHAnsi"/>
          <w:b/>
          <w:sz w:val="28"/>
          <w:szCs w:val="28"/>
          <w:u w:val="single"/>
        </w:rPr>
        <w:t>Нанкуев</w:t>
      </w:r>
      <w:proofErr w:type="spellEnd"/>
      <w:r w:rsidR="003A138B">
        <w:rPr>
          <w:rFonts w:asciiTheme="majorHAnsi" w:eastAsia="MingLiU" w:hAnsiTheme="majorHAnsi"/>
          <w:b/>
          <w:sz w:val="28"/>
          <w:szCs w:val="28"/>
          <w:u w:val="single"/>
        </w:rPr>
        <w:t xml:space="preserve"> Р.К</w:t>
      </w:r>
      <w:r w:rsidRPr="00AC2C07">
        <w:rPr>
          <w:rFonts w:asciiTheme="majorHAnsi" w:eastAsia="MingLiU" w:hAnsiTheme="majorHAnsi"/>
          <w:b/>
          <w:sz w:val="28"/>
          <w:szCs w:val="28"/>
          <w:u w:val="single"/>
        </w:rPr>
        <w:t>.</w:t>
      </w:r>
      <w:r w:rsidRPr="00AC2C07">
        <w:rPr>
          <w:rFonts w:asciiTheme="majorHAnsi" w:hAnsiTheme="majorHAnsi"/>
        </w:rPr>
        <w:t xml:space="preserve"> </w:t>
      </w:r>
    </w:p>
    <w:bookmarkEnd w:id="0"/>
    <w:p w:rsidR="00DB015B" w:rsidRPr="00AC2C07" w:rsidRDefault="00DB015B">
      <w:pPr>
        <w:rPr>
          <w:rFonts w:asciiTheme="majorHAnsi" w:eastAsia="MingLiU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2433"/>
        <w:gridCol w:w="5139"/>
      </w:tblGrid>
      <w:tr w:rsidR="000D5DF5" w:rsidRPr="00AC2C07" w:rsidTr="00AC2C07">
        <w:tc>
          <w:tcPr>
            <w:tcW w:w="1999" w:type="dxa"/>
          </w:tcPr>
          <w:p w:rsidR="000D5DF5" w:rsidRPr="00AC2C07" w:rsidRDefault="000D5DF5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 w:rsidRPr="00AC2C07">
              <w:rPr>
                <w:rFonts w:asciiTheme="majorHAnsi" w:eastAsia="MingLiU" w:hAnsiTheme="majorHAnsi"/>
                <w:b/>
                <w:sz w:val="28"/>
                <w:szCs w:val="28"/>
              </w:rPr>
              <w:t>класс</w:t>
            </w:r>
          </w:p>
        </w:tc>
        <w:tc>
          <w:tcPr>
            <w:tcW w:w="2433" w:type="dxa"/>
          </w:tcPr>
          <w:p w:rsidR="000D5DF5" w:rsidRPr="00AC2C07" w:rsidRDefault="000D5DF5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 w:rsidRPr="00AC2C07">
              <w:rPr>
                <w:rFonts w:asciiTheme="majorHAnsi" w:eastAsia="MingLiU" w:hAnsiTheme="majorHAnsi"/>
                <w:b/>
                <w:sz w:val="28"/>
                <w:szCs w:val="28"/>
              </w:rPr>
              <w:t>тема</w:t>
            </w:r>
          </w:p>
        </w:tc>
        <w:tc>
          <w:tcPr>
            <w:tcW w:w="5139" w:type="dxa"/>
          </w:tcPr>
          <w:p w:rsidR="000D5DF5" w:rsidRPr="00AC2C07" w:rsidRDefault="000D5DF5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 w:rsidRPr="00AC2C07">
              <w:rPr>
                <w:rFonts w:asciiTheme="majorHAnsi" w:eastAsia="MingLiU" w:hAnsiTheme="majorHAnsi"/>
                <w:b/>
                <w:sz w:val="28"/>
                <w:szCs w:val="28"/>
              </w:rPr>
              <w:t>задание</w:t>
            </w:r>
          </w:p>
        </w:tc>
      </w:tr>
      <w:tr w:rsidR="000D5DF5" w:rsidRPr="00AC2C07" w:rsidTr="00AC2C07">
        <w:tc>
          <w:tcPr>
            <w:tcW w:w="1999" w:type="dxa"/>
          </w:tcPr>
          <w:p w:rsidR="000D5DF5" w:rsidRPr="003A138B" w:rsidRDefault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10 а</w:t>
            </w:r>
            <w:proofErr w:type="gramStart"/>
            <w:r>
              <w:rPr>
                <w:rFonts w:asciiTheme="majorHAnsi" w:eastAsia="MingLiU" w:hAnsiTheme="majorHAnsi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33" w:type="dxa"/>
          </w:tcPr>
          <w:p w:rsidR="000D5DF5" w:rsidRDefault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§14. Структуры данных: деревья, сети, графы, таблицы.</w:t>
            </w:r>
          </w:p>
          <w:p w:rsidR="003A138B" w:rsidRPr="00AC2C07" w:rsidRDefault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 xml:space="preserve">§15. Пример структуры </w:t>
            </w:r>
            <w:proofErr w:type="gramStart"/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данных-модели</w:t>
            </w:r>
            <w:proofErr w:type="gramEnd"/>
            <w:r>
              <w:rPr>
                <w:rFonts w:asciiTheme="majorHAnsi" w:eastAsia="MingLiU" w:hAnsiTheme="majorHAnsi"/>
                <w:b/>
                <w:sz w:val="28"/>
                <w:szCs w:val="28"/>
              </w:rPr>
              <w:t xml:space="preserve"> предметной области</w:t>
            </w:r>
          </w:p>
        </w:tc>
        <w:tc>
          <w:tcPr>
            <w:tcW w:w="5139" w:type="dxa"/>
          </w:tcPr>
          <w:p w:rsidR="00AC2C07" w:rsidRDefault="003A138B" w:rsidP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§14, 15. Ответы на вопросы</w:t>
            </w:r>
          </w:p>
          <w:p w:rsidR="003A138B" w:rsidRDefault="003A138B" w:rsidP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</w:p>
          <w:p w:rsidR="003A138B" w:rsidRPr="00AC2C07" w:rsidRDefault="003A138B" w:rsidP="003A138B">
            <w:pPr>
              <w:rPr>
                <w:rFonts w:asciiTheme="majorHAnsi" w:eastAsia="MingLiU" w:hAnsiTheme="majorHAnsi"/>
                <w:b/>
                <w:sz w:val="28"/>
                <w:szCs w:val="28"/>
              </w:rPr>
            </w:pPr>
            <w:r>
              <w:rPr>
                <w:rFonts w:asciiTheme="majorHAnsi" w:eastAsia="MingLiU" w:hAnsiTheme="majorHAnsi"/>
                <w:b/>
                <w:sz w:val="28"/>
                <w:szCs w:val="28"/>
              </w:rPr>
              <w:t xml:space="preserve">Практика: работа 1.7 стр.18 (сохранить на </w:t>
            </w:r>
            <w:proofErr w:type="spellStart"/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флешку</w:t>
            </w:r>
            <w:proofErr w:type="spellEnd"/>
            <w:r>
              <w:rPr>
                <w:rFonts w:asciiTheme="majorHAnsi" w:eastAsia="MingLiU" w:hAnsiTheme="majorHAnsi"/>
                <w:b/>
                <w:sz w:val="28"/>
                <w:szCs w:val="28"/>
              </w:rPr>
              <w:t>)</w:t>
            </w:r>
          </w:p>
        </w:tc>
      </w:tr>
    </w:tbl>
    <w:p w:rsidR="00CB235E" w:rsidRPr="00AC2C07" w:rsidRDefault="00CB235E">
      <w:pPr>
        <w:rPr>
          <w:rFonts w:asciiTheme="majorHAnsi" w:eastAsia="MingLiU" w:hAnsiTheme="majorHAnsi"/>
          <w:b/>
          <w:sz w:val="28"/>
          <w:szCs w:val="28"/>
        </w:rPr>
      </w:pPr>
    </w:p>
    <w:sectPr w:rsidR="00CB235E" w:rsidRPr="00A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1"/>
    <w:rsid w:val="000D5DF5"/>
    <w:rsid w:val="003A138B"/>
    <w:rsid w:val="00585727"/>
    <w:rsid w:val="00821781"/>
    <w:rsid w:val="00AC2C07"/>
    <w:rsid w:val="00BD6FDF"/>
    <w:rsid w:val="00CB235E"/>
    <w:rsid w:val="00D07467"/>
    <w:rsid w:val="00DB015B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5DF5"/>
  </w:style>
  <w:style w:type="character" w:styleId="a4">
    <w:name w:val="Hyperlink"/>
    <w:basedOn w:val="a0"/>
    <w:uiPriority w:val="99"/>
    <w:unhideWhenUsed/>
    <w:rsid w:val="000D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5DF5"/>
  </w:style>
  <w:style w:type="character" w:styleId="a4">
    <w:name w:val="Hyperlink"/>
    <w:basedOn w:val="a0"/>
    <w:uiPriority w:val="99"/>
    <w:unhideWhenUsed/>
    <w:rsid w:val="000D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05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</cp:lastModifiedBy>
  <cp:revision>2</cp:revision>
  <dcterms:created xsi:type="dcterms:W3CDTF">2016-01-25T05:54:00Z</dcterms:created>
  <dcterms:modified xsi:type="dcterms:W3CDTF">2016-01-25T05:54:00Z</dcterms:modified>
</cp:coreProperties>
</file>