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результатах  пробного муниципального экзамена</w:t>
      </w:r>
    </w:p>
    <w:p w:rsid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 (база)  в форме ЕГЭ в 11-х классах»</w:t>
      </w:r>
    </w:p>
    <w:p w:rsidR="00247DE3" w:rsidRDefault="00247DE3" w:rsidP="0024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соответствии с графиком подготовки к ГИА, приказа </w:t>
      </w:r>
      <w:r w:rsidRPr="006571C9">
        <w:rPr>
          <w:rFonts w:ascii="Times New Roman" w:hAnsi="Times New Roman" w:cs="Times New Roman"/>
          <w:sz w:val="28"/>
          <w:szCs w:val="28"/>
        </w:rPr>
        <w:t xml:space="preserve">№400 от 18.11.2018 по УО  «О проведении пробного ЕГЭ по математике базового уровня для учащихся 11 (12) классов»  и в целях  ознакомления обучающихся с процедурой проведения ЕГЭ, выявления уровня подготовленности </w:t>
      </w:r>
      <w:proofErr w:type="gramStart"/>
      <w:r w:rsidRPr="006571C9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6571C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11-х классов   27  октября приняли участие в пробном муниципальном экзамене  в форме ЕГЭ по математике на базовом уровне.  В 11а классе приняли участие в пробном экзамене 12 учеников из 13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 11б классе не приняли участие в экзамене 2 учеников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То есть из 34 учеников приняли участие в пробном экзамене 31 ученик (91% от числа учеников 11-х классов).     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пробного экзамена показали следующее:</w:t>
      </w:r>
    </w:p>
    <w:tbl>
      <w:tblPr>
        <w:tblStyle w:val="21"/>
        <w:tblW w:w="10776" w:type="dxa"/>
        <w:tblLayout w:type="fixed"/>
        <w:tblLook w:val="04A0" w:firstRow="1" w:lastRow="0" w:firstColumn="1" w:lastColumn="0" w:noHBand="0" w:noVBand="1"/>
      </w:tblPr>
      <w:tblGrid>
        <w:gridCol w:w="865"/>
        <w:gridCol w:w="2645"/>
        <w:gridCol w:w="709"/>
        <w:gridCol w:w="709"/>
        <w:gridCol w:w="709"/>
        <w:gridCol w:w="708"/>
        <w:gridCol w:w="1985"/>
        <w:gridCol w:w="1559"/>
        <w:gridCol w:w="887"/>
      </w:tblGrid>
      <w:tr w:rsidR="00247DE3" w:rsidTr="00E32EF6">
        <w:tc>
          <w:tcPr>
            <w:tcW w:w="865" w:type="dxa"/>
            <w:vMerge w:val="restart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45" w:type="dxa"/>
            <w:vMerge w:val="restart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gridSpan w:val="4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1985" w:type="dxa"/>
            <w:vMerge w:val="restart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559" w:type="dxa"/>
            <w:vMerge w:val="restart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887" w:type="dxa"/>
            <w:vMerge w:val="restart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СОУ, %</w:t>
            </w:r>
          </w:p>
        </w:tc>
      </w:tr>
      <w:tr w:rsidR="00247DE3" w:rsidTr="00E32EF6">
        <w:tc>
          <w:tcPr>
            <w:tcW w:w="865" w:type="dxa"/>
            <w:vMerge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5" w:type="dxa"/>
            <w:vMerge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3" w:rsidTr="00E32EF6">
        <w:tc>
          <w:tcPr>
            <w:tcW w:w="86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4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Р.К.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  <w:tc>
          <w:tcPr>
            <w:tcW w:w="155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  </w:t>
            </w:r>
          </w:p>
        </w:tc>
        <w:tc>
          <w:tcPr>
            <w:tcW w:w="887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247DE3" w:rsidTr="00E32EF6">
        <w:tc>
          <w:tcPr>
            <w:tcW w:w="86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64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  </w:t>
            </w:r>
          </w:p>
        </w:tc>
        <w:tc>
          <w:tcPr>
            <w:tcW w:w="155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 </w:t>
            </w:r>
          </w:p>
        </w:tc>
        <w:tc>
          <w:tcPr>
            <w:tcW w:w="887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</w:tr>
      <w:tr w:rsidR="00247DE3" w:rsidTr="00E32EF6">
        <w:tc>
          <w:tcPr>
            <w:tcW w:w="3510" w:type="dxa"/>
            <w:gridSpan w:val="2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 </w:t>
            </w:r>
          </w:p>
        </w:tc>
        <w:tc>
          <w:tcPr>
            <w:tcW w:w="1559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  </w:t>
            </w:r>
          </w:p>
        </w:tc>
        <w:tc>
          <w:tcPr>
            <w:tcW w:w="887" w:type="dxa"/>
          </w:tcPr>
          <w:p w:rsidR="00247DE3" w:rsidRDefault="00247DE3" w:rsidP="00E32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</w:tr>
    </w:tbl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Минимальный  балл в  11а  классе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Рубцовой  – по 8,  максимальный    балл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Костиной, Соболева  – по 19 из 20 возможных  баллов. Средний балл по классу – 14,5. Средняя оценка – 4,16.  С работой справились все ученики класса.  По сравнению со школьным пробником успеваемость в классе повысилась на 15%. Качество знаний повысилось на 21%.</w:t>
      </w:r>
    </w:p>
    <w:p w:rsidR="00247DE3" w:rsidRPr="00EE433B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Минимальный балл  в  11б  классе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  максимальный балл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18 из 20 возможных баллов.  Средний балл по классу – 10,9. Средняя оценка – 3,3. С работой не справились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балла), Беляева,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6 баллов).</w:t>
      </w:r>
      <w:r w:rsidRPr="00EE433B">
        <w:rPr>
          <w:rFonts w:ascii="Times New Roman" w:hAnsi="Times New Roman" w:cs="Times New Roman"/>
          <w:sz w:val="28"/>
          <w:szCs w:val="28"/>
        </w:rPr>
        <w:t xml:space="preserve"> По сравнению со школьным про</w:t>
      </w:r>
      <w:r>
        <w:rPr>
          <w:rFonts w:ascii="Times New Roman" w:hAnsi="Times New Roman" w:cs="Times New Roman"/>
          <w:sz w:val="28"/>
          <w:szCs w:val="28"/>
        </w:rPr>
        <w:t>бником успеваемость в классе понизилась  на 4</w:t>
      </w:r>
      <w:r w:rsidRPr="00EE433B">
        <w:rPr>
          <w:rFonts w:ascii="Times New Roman" w:hAnsi="Times New Roman" w:cs="Times New Roman"/>
          <w:sz w:val="28"/>
          <w:szCs w:val="28"/>
        </w:rPr>
        <w:t xml:space="preserve">%. Качество </w:t>
      </w:r>
      <w:r>
        <w:rPr>
          <w:rFonts w:ascii="Times New Roman" w:hAnsi="Times New Roman" w:cs="Times New Roman"/>
          <w:sz w:val="28"/>
          <w:szCs w:val="28"/>
        </w:rPr>
        <w:t>знаний повысилось на 11</w:t>
      </w:r>
      <w:r w:rsidRPr="00EE433B">
        <w:rPr>
          <w:rFonts w:ascii="Times New Roman" w:hAnsi="Times New Roman" w:cs="Times New Roman"/>
          <w:sz w:val="28"/>
          <w:szCs w:val="28"/>
        </w:rPr>
        <w:t>%.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33B">
        <w:rPr>
          <w:rFonts w:ascii="Times New Roman" w:hAnsi="Times New Roman" w:cs="Times New Roman"/>
          <w:sz w:val="28"/>
          <w:szCs w:val="28"/>
        </w:rPr>
        <w:t>По сравнению со школьным</w:t>
      </w:r>
      <w:r>
        <w:rPr>
          <w:rFonts w:ascii="Times New Roman" w:hAnsi="Times New Roman" w:cs="Times New Roman"/>
          <w:sz w:val="28"/>
          <w:szCs w:val="28"/>
        </w:rPr>
        <w:t xml:space="preserve"> пробником успеваемость в параллели 11-х классов</w:t>
      </w:r>
      <w:r w:rsidRPr="00EE433B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ысилась на 4</w:t>
      </w:r>
      <w:r w:rsidRPr="00EE433B">
        <w:rPr>
          <w:rFonts w:ascii="Times New Roman" w:hAnsi="Times New Roman" w:cs="Times New Roman"/>
          <w:sz w:val="28"/>
          <w:szCs w:val="28"/>
        </w:rPr>
        <w:t xml:space="preserve">%. Качество </w:t>
      </w:r>
      <w:r>
        <w:rPr>
          <w:rFonts w:ascii="Times New Roman" w:hAnsi="Times New Roman" w:cs="Times New Roman"/>
          <w:sz w:val="28"/>
          <w:szCs w:val="28"/>
        </w:rPr>
        <w:t>знаний повысилось на 13</w:t>
      </w:r>
      <w:r w:rsidRPr="00EE433B">
        <w:rPr>
          <w:rFonts w:ascii="Times New Roman" w:hAnsi="Times New Roman" w:cs="Times New Roman"/>
          <w:sz w:val="28"/>
          <w:szCs w:val="28"/>
        </w:rPr>
        <w:t>%.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обучающиеся 11-х классов  выполнили следующим образом: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142"/>
        <w:gridCol w:w="6621"/>
        <w:gridCol w:w="1417"/>
        <w:gridCol w:w="1276"/>
      </w:tblGrid>
      <w:tr w:rsidR="00247DE3" w:rsidTr="00E32EF6"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учащихся, справившихся с заданием, %</w:t>
            </w:r>
          </w:p>
        </w:tc>
      </w:tr>
      <w:tr w:rsidR="00247DE3" w:rsidTr="00E32EF6">
        <w:tc>
          <w:tcPr>
            <w:tcW w:w="11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значения числового выражения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выражения, содержащего степени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проценты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47DE3" w:rsidTr="00E32EF6">
        <w:trPr>
          <w:trHeight w:val="26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нахождение неизвестного в заданной формуле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значения выражения, содержащего квадратный корень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практического содержания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простейшего линейного уравнения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простейшей геометрической задачи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практическим содержанием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величин и их возможных значений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нахождение вероятности случайного события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значения по диаграмме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с использованием тарифного плана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47DE3" w:rsidTr="00E32EF6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задача на сопоставление объёмов одинаковых по форме тел, но разных по размерам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7DE3" w:rsidTr="00E32EF6">
        <w:trPr>
          <w:trHeight w:val="240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с графиком функции или графиком производной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задача на вписанную или описанную окружность, касательную к окружности, центральные или вписанные углы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Стереометрическая задача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соответствия решения конкретного неравенства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с множествами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многозначным числом, делимость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7DE3" w:rsidTr="00E32EF6">
        <w:trPr>
          <w:trHeight w:val="18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смекалку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3" w:rsidRDefault="00247DE3" w:rsidP="00E3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приведённой таблицы видно, что особенно западают задания  в обоих классах при решении задач на смекалку;  в 11б классе -  на нахождение вероятности случайного события; на сопоставление объёмов одинаковых по форме тел, но разных по размерам; на стереометрию;  на определение соответствия решения конкретного неравенства;  на работу с многозначным числом, делимость числа.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предложенной  работой  не справились 3 ученика 11-х классов,  что составляет 10% от числа учащихся, выполнявших  пробник.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изложенному  </w:t>
      </w:r>
    </w:p>
    <w:p w:rsid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Рекомендую:</w:t>
      </w:r>
    </w:p>
    <w:p w:rsidR="00247DE3" w:rsidRDefault="00247DE3" w:rsidP="00247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нкуеву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разработать 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низкую учебную мотивацию.</w:t>
      </w:r>
    </w:p>
    <w:p w:rsidR="00247DE3" w:rsidRDefault="00247DE3" w:rsidP="00247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Беляевой Н.А. (11а),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 (11б) довести до сведения родителей итоги пробной работы.</w:t>
      </w:r>
    </w:p>
    <w:p w:rsidR="00247DE3" w:rsidRDefault="00247DE3" w:rsidP="0024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DE3" w:rsidRDefault="00247DE3" w:rsidP="0024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05" w:rsidRDefault="00247DE3" w:rsidP="00247D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Н.Г.</w:t>
      </w:r>
    </w:p>
    <w:p w:rsidR="00247DE3" w:rsidRPr="00247DE3" w:rsidRDefault="00247DE3" w:rsidP="00247D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01.11.2018 г.</w:t>
      </w:r>
      <w:bookmarkStart w:id="0" w:name="_GoBack"/>
      <w:bookmarkEnd w:id="0"/>
    </w:p>
    <w:sectPr w:rsidR="00247DE3" w:rsidRPr="00247DE3" w:rsidSect="00247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7D9"/>
    <w:multiLevelType w:val="multilevel"/>
    <w:tmpl w:val="639517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B0"/>
    <w:rsid w:val="00247DE3"/>
    <w:rsid w:val="00A542B0"/>
    <w:rsid w:val="00A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E3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qFormat/>
    <w:rsid w:val="0024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E3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qFormat/>
    <w:rsid w:val="0024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</dc:creator>
  <cp:keywords/>
  <dc:description/>
  <cp:lastModifiedBy>Чистый</cp:lastModifiedBy>
  <cp:revision>2</cp:revision>
  <dcterms:created xsi:type="dcterms:W3CDTF">2018-11-02T05:52:00Z</dcterms:created>
  <dcterms:modified xsi:type="dcterms:W3CDTF">2018-11-02T05:53:00Z</dcterms:modified>
</cp:coreProperties>
</file>